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0520" w14:textId="5BA035B7" w:rsidR="00526679" w:rsidRDefault="00A619CE">
      <w:r>
        <w:rPr>
          <w:rFonts w:ascii="HelveticaNeue LT 45 Light" w:hAnsi="HelveticaNeue LT 45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18B76" wp14:editId="7EEF2320">
                <wp:simplePos x="0" y="0"/>
                <wp:positionH relativeFrom="column">
                  <wp:posOffset>4010025</wp:posOffset>
                </wp:positionH>
                <wp:positionV relativeFrom="paragraph">
                  <wp:posOffset>-1270</wp:posOffset>
                </wp:positionV>
                <wp:extent cx="2260600" cy="12853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28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4C913" w14:textId="77777777" w:rsidR="00A619CE" w:rsidRDefault="00A619CE" w:rsidP="00A619CE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664F12C" w14:textId="17E98FF8" w:rsidR="00A619CE" w:rsidRPr="00A619CE" w:rsidRDefault="00A619CE" w:rsidP="00A619CE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19CE">
                              <w:rPr>
                                <w:rFonts w:cs="Arial"/>
                                <w:sz w:val="20"/>
                                <w:szCs w:val="20"/>
                              </w:rPr>
                              <w:t>Elektrizitätsversorgung</w:t>
                            </w:r>
                            <w:r w:rsidRPr="00A619CE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Niederbipp</w:t>
                            </w:r>
                          </w:p>
                          <w:p w14:paraId="0984F037" w14:textId="77777777" w:rsidR="00A619CE" w:rsidRPr="00A619CE" w:rsidRDefault="00A619CE" w:rsidP="00A619CE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19CE">
                              <w:rPr>
                                <w:rFonts w:cs="Arial"/>
                                <w:sz w:val="20"/>
                                <w:szCs w:val="20"/>
                              </w:rPr>
                              <w:t>Dorfstrasse 19</w:t>
                            </w:r>
                          </w:p>
                          <w:p w14:paraId="4C002F8B" w14:textId="77777777" w:rsidR="00A619CE" w:rsidRPr="00A619CE" w:rsidRDefault="00A619CE" w:rsidP="00A619CE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19CE">
                              <w:rPr>
                                <w:rFonts w:cs="Arial"/>
                                <w:sz w:val="20"/>
                                <w:szCs w:val="20"/>
                              </w:rPr>
                              <w:t>4704 Niederbipp</w:t>
                            </w:r>
                          </w:p>
                          <w:p w14:paraId="2D77ECEC" w14:textId="3E2CBEDD" w:rsidR="00B72DA1" w:rsidRPr="00A619CE" w:rsidRDefault="004D4DD6" w:rsidP="00A619CE">
                            <w:pPr>
                              <w:jc w:val="right"/>
                              <w:rPr>
                                <w:rFonts w:ascii="HelveticaNeue LT 45 Light" w:hAnsi="HelveticaNeue LT 45 Light"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6" w:history="1">
                              <w:r w:rsidR="00A619CE" w:rsidRPr="00A619CE">
                                <w:rPr>
                                  <w:rStyle w:val="Hyperlink"/>
                                  <w:rFonts w:eastAsia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niederbipp@ib-langenthal.ch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8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-.1pt;width:178pt;height:10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" filled="f" stroked="f">
                <v:textbox>
                  <w:txbxContent>
                    <w:p w14:paraId="7644C913" w14:textId="77777777" w:rsidR="00A619CE" w:rsidRDefault="00A619CE" w:rsidP="00A619CE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664F12C" w14:textId="17E98FF8" w:rsidR="00A619CE" w:rsidRPr="00A619CE" w:rsidRDefault="00A619CE" w:rsidP="00A619CE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19CE">
                        <w:rPr>
                          <w:rFonts w:cs="Arial"/>
                          <w:sz w:val="20"/>
                          <w:szCs w:val="20"/>
                        </w:rPr>
                        <w:t>Elektrizitätsversorgung</w:t>
                      </w:r>
                      <w:r w:rsidRPr="00A619CE">
                        <w:rPr>
                          <w:rFonts w:cs="Arial"/>
                          <w:sz w:val="20"/>
                          <w:szCs w:val="20"/>
                        </w:rPr>
                        <w:br/>
                        <w:t>Niederbipp</w:t>
                      </w:r>
                    </w:p>
                    <w:p w14:paraId="0984F037" w14:textId="77777777" w:rsidR="00A619CE" w:rsidRPr="00A619CE" w:rsidRDefault="00A619CE" w:rsidP="00A619CE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19CE">
                        <w:rPr>
                          <w:rFonts w:cs="Arial"/>
                          <w:sz w:val="20"/>
                          <w:szCs w:val="20"/>
                        </w:rPr>
                        <w:t>Dorfstrasse 19</w:t>
                      </w:r>
                    </w:p>
                    <w:p w14:paraId="4C002F8B" w14:textId="77777777" w:rsidR="00A619CE" w:rsidRPr="00A619CE" w:rsidRDefault="00A619CE" w:rsidP="00A619CE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19CE">
                        <w:rPr>
                          <w:rFonts w:cs="Arial"/>
                          <w:sz w:val="20"/>
                          <w:szCs w:val="20"/>
                        </w:rPr>
                        <w:t>4704 Niederbipp</w:t>
                      </w:r>
                    </w:p>
                    <w:p w14:paraId="2D77ECEC" w14:textId="3E2CBEDD" w:rsidR="00B72DA1" w:rsidRPr="00A619CE" w:rsidRDefault="004D4DD6" w:rsidP="00A619CE">
                      <w:pPr>
                        <w:jc w:val="right"/>
                        <w:rPr>
                          <w:rFonts w:ascii="HelveticaNeue LT 45 Light" w:hAnsi="HelveticaNeue LT 45 Light"/>
                          <w:sz w:val="20"/>
                          <w:szCs w:val="20"/>
                          <w:lang w:val="it-IT"/>
                        </w:rPr>
                      </w:pPr>
                      <w:hyperlink r:id="rId7" w:history="1">
                        <w:r w:rsidR="00A619CE" w:rsidRPr="00A619CE">
                          <w:rPr>
                            <w:rStyle w:val="Hyperlink"/>
                            <w:rFonts w:eastAsia="Arial"/>
                            <w:color w:val="auto"/>
                            <w:sz w:val="20"/>
                            <w:szCs w:val="20"/>
                            <w:u w:val="none"/>
                          </w:rPr>
                          <w:t>niederbipp@ib-langenthal.ch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45 Light" w:hAnsi="HelveticaNeue LT 45 Light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DFFB670" wp14:editId="3224A7AE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22288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415" y="21402"/>
                <wp:lineTo x="21415" y="0"/>
                <wp:lineTo x="0" y="0"/>
              </wp:wrapPolygon>
            </wp:wrapTight>
            <wp:docPr id="10115664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A067" w14:textId="6ED15A45" w:rsidR="00B72DA1" w:rsidRPr="00B72DA1" w:rsidRDefault="00B72DA1" w:rsidP="00B72DA1"/>
    <w:p w14:paraId="7080F483" w14:textId="1E3131B7" w:rsidR="00B72DA1" w:rsidRPr="00B72DA1" w:rsidRDefault="00B72DA1" w:rsidP="00B72DA1"/>
    <w:p w14:paraId="601A474A" w14:textId="77777777" w:rsidR="00A619CE" w:rsidRDefault="00A619CE" w:rsidP="00B72DA1">
      <w:pPr>
        <w:pStyle w:val="Titel"/>
      </w:pPr>
    </w:p>
    <w:p w14:paraId="568722DC" w14:textId="77777777" w:rsidR="00A619CE" w:rsidRDefault="00A619CE" w:rsidP="00B72DA1">
      <w:pPr>
        <w:pStyle w:val="Titel"/>
      </w:pPr>
    </w:p>
    <w:p w14:paraId="1FF13AC0" w14:textId="6B2DC90F" w:rsidR="00B72DA1" w:rsidRDefault="00B72DA1" w:rsidP="00B72DA1">
      <w:pPr>
        <w:pStyle w:val="Titel"/>
      </w:pPr>
      <w:r>
        <w:t>Anmeldeformular einer</w:t>
      </w:r>
      <w:r>
        <w:rPr>
          <w:spacing w:val="-18"/>
        </w:rPr>
        <w:t xml:space="preserve"> </w:t>
      </w:r>
      <w:r>
        <w:t xml:space="preserve">Plug-&amp;-Play- </w:t>
      </w:r>
      <w:r>
        <w:rPr>
          <w:spacing w:val="-2"/>
        </w:rPr>
        <w:t>Photovoltaikanlage</w:t>
      </w:r>
    </w:p>
    <w:p w14:paraId="0467AB26" w14:textId="77777777" w:rsidR="00B72DA1" w:rsidRDefault="00B72DA1" w:rsidP="00B72DA1">
      <w:pPr>
        <w:pStyle w:val="Textkrper"/>
        <w:spacing w:before="365" w:line="244" w:lineRule="auto"/>
        <w:ind w:left="142" w:right="102"/>
        <w:jc w:val="both"/>
      </w:pPr>
      <w:r>
        <w:t>Gemäss der</w:t>
      </w:r>
      <w:r>
        <w:rPr>
          <w:spacing w:val="-1"/>
        </w:rPr>
        <w:t xml:space="preserve"> </w:t>
      </w:r>
      <w:r>
        <w:t>Weisung «Plug-&amp;-Play-Photovoltaikanlagen» vom Eidgenössischen Stark- strominspektorat (ESTI) ist der Anschlussnutzer verpflichtet, eine gesteckte PV-Anlage vor der Inbetriebnahme beim zuständigen Energieversorger schriftlich zu melden. Das vorliegende Formular dient zur Anmeldung einer steckerfertigen PV-Anlage mit einer maximal zulässigen Leistung von 600Wp/230V.</w:t>
      </w:r>
    </w:p>
    <w:p w14:paraId="181D8AA7" w14:textId="77777777" w:rsidR="00B72DA1" w:rsidRDefault="00B72DA1" w:rsidP="00B72DA1">
      <w:pPr>
        <w:pStyle w:val="Textkrper"/>
        <w:spacing w:before="4"/>
        <w:rPr>
          <w:sz w:val="20"/>
        </w:rPr>
      </w:pPr>
    </w:p>
    <w:p w14:paraId="405CE4D6" w14:textId="77777777" w:rsidR="00B72DA1" w:rsidRDefault="00B72DA1" w:rsidP="00B72DA1">
      <w:pPr>
        <w:ind w:left="101"/>
        <w:rPr>
          <w:b/>
        </w:rPr>
      </w:pPr>
      <w:r>
        <w:rPr>
          <w:b/>
          <w:spacing w:val="-2"/>
        </w:rPr>
        <w:t>Anschlussnutzer:</w:t>
      </w:r>
    </w:p>
    <w:p w14:paraId="46C3BA1D" w14:textId="77777777" w:rsidR="00B72DA1" w:rsidRDefault="00B72DA1" w:rsidP="00B72DA1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317"/>
      </w:tblGrid>
      <w:tr w:rsidR="00B72DA1" w14:paraId="18B882B6" w14:textId="77777777" w:rsidTr="00F4271A">
        <w:trPr>
          <w:trHeight w:val="510"/>
        </w:trPr>
        <w:tc>
          <w:tcPr>
            <w:tcW w:w="2971" w:type="dxa"/>
          </w:tcPr>
          <w:p w14:paraId="5DC7B23D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Vorname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317" w:type="dxa"/>
          </w:tcPr>
          <w:p w14:paraId="510DC7D8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4C180298" w14:textId="77777777" w:rsidTr="00F4271A">
        <w:trPr>
          <w:trHeight w:val="510"/>
        </w:trPr>
        <w:tc>
          <w:tcPr>
            <w:tcW w:w="2971" w:type="dxa"/>
          </w:tcPr>
          <w:p w14:paraId="797B4067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Strasse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Nr.:</w:t>
            </w:r>
          </w:p>
        </w:tc>
        <w:tc>
          <w:tcPr>
            <w:tcW w:w="6317" w:type="dxa"/>
          </w:tcPr>
          <w:p w14:paraId="0862A9C8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573959ED" w14:textId="77777777" w:rsidTr="00F4271A">
        <w:trPr>
          <w:trHeight w:val="508"/>
        </w:trPr>
        <w:tc>
          <w:tcPr>
            <w:tcW w:w="2971" w:type="dxa"/>
          </w:tcPr>
          <w:p w14:paraId="5028701D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PLZ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Ort:</w:t>
            </w:r>
          </w:p>
        </w:tc>
        <w:tc>
          <w:tcPr>
            <w:tcW w:w="6317" w:type="dxa"/>
          </w:tcPr>
          <w:p w14:paraId="3A61DBC8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6108B699" w14:textId="77777777" w:rsidTr="00F4271A">
        <w:trPr>
          <w:trHeight w:val="510"/>
        </w:trPr>
        <w:tc>
          <w:tcPr>
            <w:tcW w:w="2971" w:type="dxa"/>
          </w:tcPr>
          <w:p w14:paraId="4E3BC3DF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6317" w:type="dxa"/>
          </w:tcPr>
          <w:p w14:paraId="65D615A1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1B6FEE0D" w14:textId="77777777" w:rsidTr="00F4271A">
        <w:trPr>
          <w:trHeight w:val="510"/>
        </w:trPr>
        <w:tc>
          <w:tcPr>
            <w:tcW w:w="2971" w:type="dxa"/>
          </w:tcPr>
          <w:p w14:paraId="2652081D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  <w:tc>
          <w:tcPr>
            <w:tcW w:w="6317" w:type="dxa"/>
          </w:tcPr>
          <w:p w14:paraId="340E1608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4803ABAC" w14:textId="77777777" w:rsidTr="00F4271A">
        <w:trPr>
          <w:trHeight w:val="508"/>
        </w:trPr>
        <w:tc>
          <w:tcPr>
            <w:tcW w:w="2971" w:type="dxa"/>
          </w:tcPr>
          <w:p w14:paraId="300C2497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Zählernummer:</w:t>
            </w:r>
          </w:p>
        </w:tc>
        <w:tc>
          <w:tcPr>
            <w:tcW w:w="6317" w:type="dxa"/>
          </w:tcPr>
          <w:p w14:paraId="5CE493B7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07AEC9BF" w14:textId="77777777" w:rsidTr="00F4271A">
        <w:trPr>
          <w:trHeight w:val="510"/>
        </w:trPr>
        <w:tc>
          <w:tcPr>
            <w:tcW w:w="2971" w:type="dxa"/>
          </w:tcPr>
          <w:p w14:paraId="4FDDB74E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Inbetriebsetzungstermin:</w:t>
            </w:r>
          </w:p>
        </w:tc>
        <w:tc>
          <w:tcPr>
            <w:tcW w:w="6317" w:type="dxa"/>
          </w:tcPr>
          <w:p w14:paraId="07CE12AA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77E4A86" w14:textId="77777777" w:rsidR="00B72DA1" w:rsidRDefault="00B72DA1" w:rsidP="00B72DA1">
      <w:pPr>
        <w:pStyle w:val="Textkrper"/>
        <w:spacing w:before="8"/>
        <w:rPr>
          <w:b/>
          <w:sz w:val="35"/>
        </w:rPr>
      </w:pPr>
    </w:p>
    <w:p w14:paraId="22FDE1FB" w14:textId="77777777" w:rsidR="00B72DA1" w:rsidRDefault="00B72DA1" w:rsidP="00B72DA1">
      <w:pPr>
        <w:ind w:left="101"/>
        <w:rPr>
          <w:b/>
        </w:rPr>
      </w:pPr>
      <w:r>
        <w:rPr>
          <w:b/>
        </w:rPr>
        <w:t>Technische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Daten:</w:t>
      </w:r>
    </w:p>
    <w:p w14:paraId="00D311DC" w14:textId="77777777" w:rsidR="00B72DA1" w:rsidRDefault="00B72DA1" w:rsidP="00B72DA1">
      <w:pPr>
        <w:pStyle w:val="Textkrper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317"/>
      </w:tblGrid>
      <w:tr w:rsidR="00B72DA1" w14:paraId="23F51EB9" w14:textId="77777777" w:rsidTr="00F4271A">
        <w:trPr>
          <w:trHeight w:val="1127"/>
        </w:trPr>
        <w:tc>
          <w:tcPr>
            <w:tcW w:w="2971" w:type="dxa"/>
          </w:tcPr>
          <w:p w14:paraId="3C60D6D3" w14:textId="77777777" w:rsidR="00B72DA1" w:rsidRDefault="00B72DA1" w:rsidP="00F4271A">
            <w:pPr>
              <w:pStyle w:val="TableParagraph"/>
              <w:spacing w:before="122" w:line="244" w:lineRule="auto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Kontaktdaten des Anlagelieferanten:</w:t>
            </w:r>
          </w:p>
        </w:tc>
        <w:tc>
          <w:tcPr>
            <w:tcW w:w="6317" w:type="dxa"/>
          </w:tcPr>
          <w:p w14:paraId="6A1E3571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657BA56C" w14:textId="77777777" w:rsidTr="00F4271A">
        <w:trPr>
          <w:trHeight w:val="508"/>
        </w:trPr>
        <w:tc>
          <w:tcPr>
            <w:tcW w:w="2971" w:type="dxa"/>
          </w:tcPr>
          <w:p w14:paraId="0DA85D8D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Typenbezeichnung:</w:t>
            </w:r>
          </w:p>
        </w:tc>
        <w:tc>
          <w:tcPr>
            <w:tcW w:w="6317" w:type="dxa"/>
          </w:tcPr>
          <w:p w14:paraId="0F19A27F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42C6EA73" w14:textId="77777777" w:rsidTr="00F4271A">
        <w:trPr>
          <w:trHeight w:val="510"/>
        </w:trPr>
        <w:tc>
          <w:tcPr>
            <w:tcW w:w="2971" w:type="dxa"/>
          </w:tcPr>
          <w:p w14:paraId="5385FE6B" w14:textId="77777777" w:rsidR="00B72DA1" w:rsidRDefault="00B72DA1" w:rsidP="00F4271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Anlageleistung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Wp:</w:t>
            </w:r>
          </w:p>
        </w:tc>
        <w:tc>
          <w:tcPr>
            <w:tcW w:w="6317" w:type="dxa"/>
          </w:tcPr>
          <w:p w14:paraId="567E3512" w14:textId="77777777" w:rsidR="00B72DA1" w:rsidRDefault="00B72DA1" w:rsidP="00F427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2DA1" w14:paraId="471F952B" w14:textId="77777777" w:rsidTr="00F4271A">
        <w:trPr>
          <w:trHeight w:val="693"/>
        </w:trPr>
        <w:tc>
          <w:tcPr>
            <w:tcW w:w="2971" w:type="dxa"/>
          </w:tcPr>
          <w:p w14:paraId="641D21BB" w14:textId="77777777" w:rsidR="00B72DA1" w:rsidRDefault="00B72DA1" w:rsidP="00F4271A">
            <w:pPr>
              <w:pStyle w:val="TableParagraph"/>
              <w:spacing w:before="72" w:line="242" w:lineRule="auto"/>
              <w:ind w:right="8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Konformitätserklärung </w:t>
            </w:r>
            <w:r>
              <w:rPr>
                <w:sz w:val="24"/>
              </w:rPr>
              <w:t>über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komplette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Set:</w:t>
            </w:r>
          </w:p>
        </w:tc>
        <w:tc>
          <w:tcPr>
            <w:tcW w:w="6317" w:type="dxa"/>
          </w:tcPr>
          <w:p w14:paraId="4CA3E89C" w14:textId="77777777" w:rsidR="00B72DA1" w:rsidRDefault="00B72DA1" w:rsidP="00F4271A">
            <w:pPr>
              <w:pStyle w:val="TableParagraph"/>
              <w:spacing w:before="211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Ist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zwingend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Anmeldung</w:t>
            </w:r>
            <w:r>
              <w:rPr>
                <w:b/>
                <w:color w:val="FF0000"/>
                <w:spacing w:val="-2"/>
                <w:sz w:val="24"/>
              </w:rPr>
              <w:t xml:space="preserve"> beizulegen</w:t>
            </w:r>
          </w:p>
        </w:tc>
      </w:tr>
    </w:tbl>
    <w:p w14:paraId="21AA6D10" w14:textId="77777777" w:rsidR="00B72DA1" w:rsidRDefault="00B72DA1" w:rsidP="00B72DA1">
      <w:pPr>
        <w:pStyle w:val="Textkrper"/>
        <w:rPr>
          <w:b/>
          <w:sz w:val="26"/>
        </w:rPr>
      </w:pPr>
    </w:p>
    <w:p w14:paraId="2226BB82" w14:textId="77777777" w:rsidR="00B72DA1" w:rsidRDefault="00B72DA1" w:rsidP="00B72DA1">
      <w:pPr>
        <w:spacing w:before="161" w:line="259" w:lineRule="auto"/>
        <w:ind w:left="101"/>
        <w:rPr>
          <w:b/>
        </w:rPr>
      </w:pPr>
      <w:r>
        <w:rPr>
          <w:b/>
        </w:rPr>
        <w:t>Hiermit</w:t>
      </w:r>
      <w:r>
        <w:rPr>
          <w:b/>
          <w:spacing w:val="-4"/>
        </w:rPr>
        <w:t xml:space="preserve"> </w:t>
      </w:r>
      <w:r>
        <w:rPr>
          <w:b/>
        </w:rPr>
        <w:t>bestätige</w:t>
      </w:r>
      <w:r>
        <w:rPr>
          <w:b/>
          <w:spacing w:val="-2"/>
        </w:rPr>
        <w:t xml:space="preserve"> </w:t>
      </w:r>
      <w:r>
        <w:rPr>
          <w:b/>
        </w:rPr>
        <w:t>ich,</w:t>
      </w:r>
      <w:r>
        <w:rPr>
          <w:b/>
          <w:spacing w:val="-5"/>
        </w:rPr>
        <w:t xml:space="preserve"> </w:t>
      </w:r>
      <w:r>
        <w:rPr>
          <w:b/>
        </w:rPr>
        <w:t>dass</w:t>
      </w:r>
      <w:r>
        <w:rPr>
          <w:b/>
          <w:spacing w:val="-4"/>
        </w:rPr>
        <w:t xml:space="preserve"> </w:t>
      </w:r>
      <w:r>
        <w:rPr>
          <w:b/>
        </w:rPr>
        <w:t>meine</w:t>
      </w:r>
      <w:r>
        <w:rPr>
          <w:b/>
          <w:spacing w:val="-4"/>
        </w:rPr>
        <w:t xml:space="preserve"> </w:t>
      </w:r>
      <w:r>
        <w:rPr>
          <w:b/>
        </w:rPr>
        <w:t>Anlage</w:t>
      </w:r>
      <w:r>
        <w:rPr>
          <w:b/>
          <w:spacing w:val="-2"/>
        </w:rPr>
        <w:t xml:space="preserve"> </w:t>
      </w:r>
      <w:r>
        <w:rPr>
          <w:b/>
        </w:rPr>
        <w:t>den</w:t>
      </w:r>
      <w:r>
        <w:rPr>
          <w:b/>
          <w:spacing w:val="-3"/>
        </w:rPr>
        <w:t xml:space="preserve"> </w:t>
      </w:r>
      <w:r>
        <w:rPr>
          <w:b/>
        </w:rPr>
        <w:t>anerkannten</w:t>
      </w:r>
      <w:r>
        <w:rPr>
          <w:b/>
          <w:spacing w:val="-3"/>
        </w:rPr>
        <w:t xml:space="preserve"> </w:t>
      </w:r>
      <w:r>
        <w:rPr>
          <w:b/>
        </w:rPr>
        <w:t>Regeln</w:t>
      </w:r>
      <w:r>
        <w:rPr>
          <w:b/>
          <w:spacing w:val="-3"/>
        </w:rPr>
        <w:t xml:space="preserve"> </w:t>
      </w:r>
      <w:r>
        <w:rPr>
          <w:b/>
        </w:rPr>
        <w:t>der</w:t>
      </w:r>
      <w:r>
        <w:rPr>
          <w:b/>
          <w:spacing w:val="-4"/>
        </w:rPr>
        <w:t xml:space="preserve"> </w:t>
      </w:r>
      <w:r>
        <w:rPr>
          <w:b/>
        </w:rPr>
        <w:t xml:space="preserve">Technik </w:t>
      </w:r>
      <w:r>
        <w:rPr>
          <w:b/>
          <w:spacing w:val="-2"/>
        </w:rPr>
        <w:t>entspricht.</w:t>
      </w:r>
    </w:p>
    <w:p w14:paraId="172B8132" w14:textId="47E2CFA5" w:rsidR="00B72DA1" w:rsidRPr="00A619CE" w:rsidRDefault="00B72DA1" w:rsidP="00A619CE">
      <w:pPr>
        <w:tabs>
          <w:tab w:val="left" w:pos="2225"/>
          <w:tab w:val="left" w:pos="5431"/>
        </w:tabs>
        <w:spacing w:before="160"/>
        <w:ind w:left="101"/>
        <w:rPr>
          <w:b/>
        </w:rPr>
      </w:pPr>
      <w:r>
        <w:rPr>
          <w:b/>
        </w:rPr>
        <w:t>Ort,</w:t>
      </w:r>
      <w:r>
        <w:rPr>
          <w:b/>
          <w:spacing w:val="-2"/>
        </w:rPr>
        <w:t xml:space="preserve"> Datum:</w:t>
      </w:r>
      <w:r>
        <w:rPr>
          <w:b/>
        </w:rPr>
        <w:tab/>
      </w:r>
      <w:r>
        <w:rPr>
          <w:b/>
          <w:u w:val="single"/>
        </w:rPr>
        <w:tab/>
      </w:r>
    </w:p>
    <w:p w14:paraId="7B081A66" w14:textId="77777777" w:rsidR="00B72DA1" w:rsidRDefault="00B72DA1" w:rsidP="00B72DA1">
      <w:pPr>
        <w:pStyle w:val="Textkrper"/>
        <w:spacing w:before="6"/>
        <w:rPr>
          <w:b/>
          <w:sz w:val="27"/>
        </w:rPr>
      </w:pPr>
    </w:p>
    <w:p w14:paraId="00E9C6F3" w14:textId="77777777" w:rsidR="00B72DA1" w:rsidRDefault="00B72DA1" w:rsidP="00B72DA1">
      <w:pPr>
        <w:tabs>
          <w:tab w:val="left" w:pos="2225"/>
          <w:tab w:val="left" w:pos="5431"/>
        </w:tabs>
        <w:spacing w:before="92"/>
        <w:ind w:left="101"/>
        <w:rPr>
          <w:b/>
        </w:rPr>
      </w:pPr>
      <w:r>
        <w:rPr>
          <w:b/>
          <w:spacing w:val="-2"/>
        </w:rPr>
        <w:t>Unterschrift:</w:t>
      </w:r>
      <w:r>
        <w:rPr>
          <w:b/>
        </w:rPr>
        <w:tab/>
      </w:r>
      <w:r>
        <w:rPr>
          <w:b/>
          <w:u w:val="single"/>
        </w:rPr>
        <w:tab/>
      </w:r>
    </w:p>
    <w:sectPr w:rsidR="00B72DA1" w:rsidSect="00A619CE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A1"/>
    <w:rsid w:val="00195976"/>
    <w:rsid w:val="004275F9"/>
    <w:rsid w:val="004C60A7"/>
    <w:rsid w:val="004D4DD6"/>
    <w:rsid w:val="00526679"/>
    <w:rsid w:val="007E1A1C"/>
    <w:rsid w:val="00862C54"/>
    <w:rsid w:val="0093098F"/>
    <w:rsid w:val="00943050"/>
    <w:rsid w:val="00A619CE"/>
    <w:rsid w:val="00B72DA1"/>
    <w:rsid w:val="00E6499F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CCF82"/>
  <w15:chartTrackingRefBased/>
  <w15:docId w15:val="{4AB798CA-231A-45BE-AC19-7F03CE79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D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D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72DA1"/>
    <w:pPr>
      <w:widowControl w:val="0"/>
      <w:autoSpaceDE w:val="0"/>
      <w:autoSpaceDN w:val="0"/>
    </w:pPr>
    <w:rPr>
      <w:rFonts w:eastAsia="Arial" w:cs="Arial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72DA1"/>
    <w:rPr>
      <w:rFonts w:ascii="Arial" w:eastAsia="Arial" w:hAnsi="Arial" w:cs="Arial"/>
      <w:sz w:val="24"/>
      <w:szCs w:val="24"/>
      <w:lang w:val="de-DE"/>
    </w:rPr>
  </w:style>
  <w:style w:type="paragraph" w:styleId="Titel">
    <w:name w:val="Title"/>
    <w:basedOn w:val="Standard"/>
    <w:link w:val="TitelZchn"/>
    <w:uiPriority w:val="10"/>
    <w:qFormat/>
    <w:rsid w:val="00B72DA1"/>
    <w:pPr>
      <w:widowControl w:val="0"/>
      <w:autoSpaceDE w:val="0"/>
      <w:autoSpaceDN w:val="0"/>
      <w:spacing w:before="84"/>
      <w:ind w:left="101"/>
    </w:pPr>
    <w:rPr>
      <w:rFonts w:eastAsia="Arial" w:cs="Arial"/>
      <w:b/>
      <w:bCs/>
      <w:sz w:val="48"/>
      <w:szCs w:val="48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72DA1"/>
    <w:rPr>
      <w:rFonts w:ascii="Arial" w:eastAsia="Arial" w:hAnsi="Arial" w:cs="Arial"/>
      <w:b/>
      <w:bCs/>
      <w:sz w:val="48"/>
      <w:szCs w:val="48"/>
      <w:lang w:val="de-DE"/>
    </w:rPr>
  </w:style>
  <w:style w:type="paragraph" w:customStyle="1" w:styleId="TableParagraph">
    <w:name w:val="Table Paragraph"/>
    <w:basedOn w:val="Standard"/>
    <w:uiPriority w:val="1"/>
    <w:qFormat/>
    <w:rsid w:val="00B72DA1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A619CE"/>
    <w:rPr>
      <w:color w:val="A5A5A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niederbipp@ib-langenthal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niederbipp@ib-langenthal.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71502013@03112010-0974" TargetMode="External"/></Relationships>
</file>

<file path=word/theme/theme1.xml><?xml version="1.0" encoding="utf-8"?>
<a:theme xmlns:a="http://schemas.openxmlformats.org/drawingml/2006/main" name="Office">
  <a:themeElements>
    <a:clrScheme name="IBL">
      <a:dk1>
        <a:sysClr val="windowText" lastClr="000000"/>
      </a:dk1>
      <a:lt1>
        <a:sysClr val="window" lastClr="FFFFFF"/>
      </a:lt1>
      <a:dk2>
        <a:srgbClr val="545454"/>
      </a:dk2>
      <a:lt2>
        <a:srgbClr val="E7E6E6"/>
      </a:lt2>
      <a:accent1>
        <a:srgbClr val="FBBA00"/>
      </a:accent1>
      <a:accent2>
        <a:srgbClr val="676767"/>
      </a:accent2>
      <a:accent3>
        <a:srgbClr val="386CB0"/>
      </a:accent3>
      <a:accent4>
        <a:srgbClr val="33A23D"/>
      </a:accent4>
      <a:accent5>
        <a:srgbClr val="F1190E"/>
      </a:accent5>
      <a:accent6>
        <a:srgbClr val="DC3497"/>
      </a:accent6>
      <a:hlink>
        <a:srgbClr val="A5A5A5"/>
      </a:hlink>
      <a:folHlink>
        <a:srgbClr val="E5E5E5"/>
      </a:folHlink>
    </a:clrScheme>
    <a:fontScheme name="IB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2B750539F2B4FAC16A24FBC93BA59" ma:contentTypeVersion="15" ma:contentTypeDescription="Ein neues Dokument erstellen." ma:contentTypeScope="" ma:versionID="0bbc211d5f2ad3acd28179001203913d">
  <xsd:schema xmlns:xsd="http://www.w3.org/2001/XMLSchema" xmlns:xs="http://www.w3.org/2001/XMLSchema" xmlns:p="http://schemas.microsoft.com/office/2006/metadata/properties" xmlns:ns2="c3859e36-2045-4c7f-ac70-4064123ed025" xmlns:ns3="4ef48dff-abae-49d3-98be-8153bfcb13b2" targetNamespace="http://schemas.microsoft.com/office/2006/metadata/properties" ma:root="true" ma:fieldsID="1fff98d6d690a96bd4d655cdc3c3a5f5" ns2:_="" ns3:_="">
    <xsd:import namespace="c3859e36-2045-4c7f-ac70-4064123ed025"/>
    <xsd:import namespace="4ef48dff-abae-49d3-98be-8153bfcb1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9e36-2045-4c7f-ac70-4064123ed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7d84533-14ae-4adf-ba78-ac00da3693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8dff-abae-49d3-98be-8153bfcb13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4bba5b-07c7-42db-9844-2e6da554fba6}" ma:internalName="TaxCatchAll" ma:showField="CatchAllData" ma:web="4ef48dff-abae-49d3-98be-8153bfcb1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83E5-697B-4B25-A6B3-1B6DBBCD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98E7C-8C59-4E67-99E1-1D752C9B8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9e36-2045-4c7f-ac70-4064123ed025"/>
    <ds:schemaRef ds:uri="4ef48dff-abae-49d3-98be-8153bfcb1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Brönnimann Daniel</dc:creator>
  <cp:keywords/>
  <dc:description/>
  <cp:lastModifiedBy>Lena Luder</cp:lastModifiedBy>
  <cp:revision>2</cp:revision>
  <dcterms:created xsi:type="dcterms:W3CDTF">2024-07-17T05:58:00Z</dcterms:created>
  <dcterms:modified xsi:type="dcterms:W3CDTF">2024-07-17T05:58:00Z</dcterms:modified>
</cp:coreProperties>
</file>